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9E7926" w:rsidRDefault="007965B8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0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A2EAC">
        <w:rPr>
          <w:rFonts w:ascii="Times New Roman" w:hAnsi="Times New Roman" w:cs="Times New Roman"/>
          <w:b/>
          <w:sz w:val="24"/>
          <w:szCs w:val="24"/>
        </w:rPr>
        <w:t>16</w:t>
      </w:r>
      <w:r w:rsidR="005A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A2EAC">
        <w:rPr>
          <w:rFonts w:ascii="Times New Roman" w:hAnsi="Times New Roman" w:cs="Times New Roman"/>
          <w:b/>
          <w:sz w:val="24"/>
          <w:szCs w:val="24"/>
        </w:rPr>
        <w:t>19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EAC">
        <w:rPr>
          <w:rFonts w:ascii="Times New Roman" w:hAnsi="Times New Roman" w:cs="Times New Roman"/>
          <w:b/>
          <w:sz w:val="24"/>
          <w:szCs w:val="24"/>
        </w:rPr>
        <w:t>октябр</w:t>
      </w:r>
      <w:r w:rsidR="00BB0074">
        <w:rPr>
          <w:rFonts w:ascii="Times New Roman" w:hAnsi="Times New Roman" w:cs="Times New Roman"/>
          <w:b/>
          <w:sz w:val="24"/>
          <w:szCs w:val="24"/>
        </w:rPr>
        <w:t>я</w:t>
      </w:r>
      <w:r w:rsidR="00BB0074"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F74D0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F74D01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9E7926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BB0074">
        <w:rPr>
          <w:rFonts w:ascii="Times New Roman" w:hAnsi="Times New Roman" w:cs="Times New Roman"/>
          <w:b/>
          <w:sz w:val="24"/>
          <w:szCs w:val="24"/>
        </w:rPr>
        <w:t>Можгинское</w:t>
      </w:r>
      <w:r w:rsidRPr="009E7926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BB0074">
        <w:rPr>
          <w:rFonts w:ascii="Times New Roman" w:hAnsi="Times New Roman" w:cs="Times New Roman"/>
          <w:b/>
          <w:sz w:val="24"/>
          <w:szCs w:val="24"/>
        </w:rPr>
        <w:t>Можгинское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BA2EAC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9E7926">
        <w:rPr>
          <w:rFonts w:ascii="Times New Roman" w:hAnsi="Times New Roman" w:cs="Times New Roman"/>
          <w:b/>
          <w:sz w:val="24"/>
          <w:szCs w:val="24"/>
        </w:rPr>
        <w:t>20</w:t>
      </w:r>
      <w:r w:rsidRPr="009E7926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5A4DE9" w:rsidRPr="005A4DE9" w:rsidRDefault="005A4DE9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DE9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«Можгинское» от </w:t>
      </w:r>
      <w:r w:rsidR="00532FC8">
        <w:rPr>
          <w:rFonts w:ascii="Times New Roman" w:hAnsi="Times New Roman" w:cs="Times New Roman"/>
          <w:sz w:val="24"/>
          <w:szCs w:val="24"/>
        </w:rPr>
        <w:t>15</w:t>
      </w:r>
      <w:r w:rsidRPr="005A4DE9">
        <w:rPr>
          <w:rFonts w:ascii="Times New Roman" w:hAnsi="Times New Roman" w:cs="Times New Roman"/>
          <w:sz w:val="24"/>
          <w:szCs w:val="24"/>
        </w:rPr>
        <w:t>.</w:t>
      </w:r>
      <w:r w:rsidR="00BA2EAC">
        <w:rPr>
          <w:rFonts w:ascii="Times New Roman" w:hAnsi="Times New Roman" w:cs="Times New Roman"/>
          <w:sz w:val="24"/>
          <w:szCs w:val="24"/>
        </w:rPr>
        <w:t>10</w:t>
      </w:r>
      <w:r w:rsidRPr="005A4DE9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BA2EAC">
        <w:rPr>
          <w:rFonts w:ascii="Times New Roman" w:hAnsi="Times New Roman" w:cs="Times New Roman"/>
          <w:sz w:val="24"/>
          <w:szCs w:val="24"/>
        </w:rPr>
        <w:t>34</w:t>
      </w:r>
      <w:r w:rsidRPr="005A4DE9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«Можгинское» за </w:t>
      </w:r>
      <w:r w:rsidR="00BA2EAC">
        <w:rPr>
          <w:rFonts w:ascii="Times New Roman" w:hAnsi="Times New Roman" w:cs="Times New Roman"/>
          <w:sz w:val="24"/>
          <w:szCs w:val="24"/>
        </w:rPr>
        <w:t>9 месяцев</w:t>
      </w:r>
      <w:r w:rsidRPr="005A4DE9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DE9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«Можгинское», утвержденного Решением Совета депутатов муниципального образования «Можгинское» от 15.12.2017г. № 12.5, в ред. изменений, Уставом муниципального образования «Можгинское», Соглашением, заключенным между Советом депутатов муниципального образования «Можгинское» (далее - сельский Совет депутатов) и Советом депутатов муниципального образования «Можгинский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DE9">
        <w:rPr>
          <w:rFonts w:ascii="Times New Roman" w:hAnsi="Times New Roman" w:cs="Times New Roman"/>
          <w:sz w:val="24"/>
          <w:szCs w:val="24"/>
        </w:rPr>
        <w:t>район» (далее – районный Совет депутатов), о передаче контрольно-счётному отделу муниципального образования «Можгинский район» (далее – МО «Можгинский район») полномочий контрольно-счётного органа муниципального образования «Можгинское» по осуществлению внешнего муниципального финансового контроля, утвержденного решением сельского Совета депутатов от 14.12.2018г. № 18.2 (в ред. 20.12.2019г. № 25.2),  Положением  о контрольно - счетном отделе МО «Можгинский район», утвержденным решением районного Совета депутатов  от 24.11.2011г.  № 37.6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(в ред. изменений), п. 2.</w:t>
      </w:r>
      <w:r w:rsidR="005D1BB2">
        <w:rPr>
          <w:rFonts w:ascii="Times New Roman" w:hAnsi="Times New Roman" w:cs="Times New Roman"/>
          <w:sz w:val="24"/>
          <w:szCs w:val="24"/>
        </w:rPr>
        <w:t>4</w:t>
      </w:r>
      <w:r w:rsidRPr="005A4DE9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контрольно-счётный отдел)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9E7926" w:rsidRPr="00BA2EAC" w:rsidRDefault="005A4DE9" w:rsidP="00BA2EA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DE9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5A4DE9">
        <w:rPr>
          <w:rFonts w:ascii="Times New Roman" w:hAnsi="Times New Roman" w:cs="Times New Roman"/>
          <w:sz w:val="24"/>
          <w:szCs w:val="24"/>
        </w:rPr>
        <w:t xml:space="preserve">:  реализация закрепленных за контрольно-счетным отделом полномочий, регулярное информирование сельского Совета депутатов и главы муниципального </w:t>
      </w:r>
      <w:r w:rsidRPr="00BA2EAC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«Можгинское» (далее – сельское поселение) о ходе исполнения бюджета муниципального образования «Можгинское» </w:t>
      </w:r>
      <w:r w:rsidR="009E7926" w:rsidRPr="00BA2EAC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5A4DE9" w:rsidRPr="00BA2EAC" w:rsidRDefault="00F74D01" w:rsidP="00BA2EA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AC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</w:t>
      </w:r>
      <w:r w:rsidR="00BA2EAC" w:rsidRPr="00BA2EAC">
        <w:rPr>
          <w:rFonts w:ascii="Times New Roman" w:hAnsi="Times New Roman" w:cs="Times New Roman"/>
          <w:sz w:val="24"/>
          <w:szCs w:val="24"/>
        </w:rPr>
        <w:t>9 месяцев</w:t>
      </w:r>
      <w:r w:rsidRPr="00BA2EAC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BA2EAC" w:rsidRPr="00BA2EAC" w:rsidRDefault="00BA2EAC" w:rsidP="00BA2EA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EAC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  доходы поступили в сумме 3 500,4 тыс. руб.,  в том числе собственные  доходы в сумме 1 115,9 тыс. руб., что составило   82,6%  плановых и 47,9% уточненных бюджетных назначений, т.е. превысило 75% уровень исполнения плановых назначений, но не достигло 75% уровень исполнения уточненных назначений.</w:t>
      </w:r>
      <w:proofErr w:type="gramEnd"/>
      <w:r w:rsidRPr="00BA2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EAC">
        <w:rPr>
          <w:rFonts w:ascii="Times New Roman" w:hAnsi="Times New Roman" w:cs="Times New Roman"/>
          <w:sz w:val="24"/>
          <w:szCs w:val="24"/>
        </w:rPr>
        <w:t xml:space="preserve">В структуре собственных  доходов 75% уровень исполнения уточненных бюджетных назначений превышен по одному доходному источнику из семи – «Прочие неналоговые доходы бюджетов сельских поселений» (исполнение 100%), по четырем доходным источникам процент исполнения  не достигнул 75% уровень  и составил от </w:t>
      </w:r>
      <w:r w:rsidRPr="00BA2EAC">
        <w:rPr>
          <w:rFonts w:ascii="Times New Roman" w:hAnsi="Times New Roman" w:cs="Times New Roman"/>
          <w:sz w:val="24"/>
          <w:szCs w:val="24"/>
        </w:rPr>
        <w:lastRenderedPageBreak/>
        <w:t>27,5% по источнику «Земельный налог» до 71,9% по источнику «Единый сельскохозяйственный налог»,  по доходному источнику «Штрафы, санкции, возмещение ущерба» за 9 месяцев</w:t>
      </w:r>
      <w:proofErr w:type="gramEnd"/>
      <w:r w:rsidRPr="00BA2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EAC">
        <w:rPr>
          <w:rFonts w:ascii="Times New Roman" w:hAnsi="Times New Roman" w:cs="Times New Roman"/>
          <w:sz w:val="24"/>
          <w:szCs w:val="24"/>
        </w:rPr>
        <w:t>доходы не поступали, по источнику «Прочие доходы от компенсации затрат бюджетов сельских поселений» план доход не планировался и не уточнялся, фактически поступил в сумме 29,4 тыс. руб. Согласно плана поступлений налоговых и неналоговых доходов на 2020 год, согласованного с Минфином УР (далее – план поступлений), план поступления собственных доходов в бюджет сельского поселения на 9 месяцев  отчетного года согласован в сумме</w:t>
      </w:r>
      <w:proofErr w:type="gramEnd"/>
      <w:r w:rsidRPr="00BA2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EAC">
        <w:rPr>
          <w:rFonts w:ascii="Times New Roman" w:hAnsi="Times New Roman" w:cs="Times New Roman"/>
          <w:sz w:val="24"/>
          <w:szCs w:val="24"/>
        </w:rPr>
        <w:t>1 062,0 тыс. руб., т.е. собственные доходы за 9 месяцев  перевыполнены на 53,9 тыс. руб. или 5,1%.  Безвозмездные поступления  при плане –  2 028,3 тыс. руб.,  уточненном плане – 4 937,9 тыс. руб., исполнены в сумме  2 384,5 тыс. руб., что составляет 117,6%  плановых и 48,3% уточненных  бюджетных назначений.</w:t>
      </w:r>
      <w:proofErr w:type="gramEnd"/>
      <w:r w:rsidRPr="00BA2EAC">
        <w:rPr>
          <w:rFonts w:ascii="Times New Roman" w:hAnsi="Times New Roman" w:cs="Times New Roman"/>
          <w:sz w:val="24"/>
          <w:szCs w:val="24"/>
        </w:rPr>
        <w:t xml:space="preserve"> Удельный вес в общем объеме доходов составил  68,1%.</w:t>
      </w:r>
    </w:p>
    <w:p w:rsidR="00BA2EAC" w:rsidRPr="00BA2EAC" w:rsidRDefault="00BA2EAC" w:rsidP="00BA2EAC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AC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BA2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EAC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01.10.2020г. в сравнении с аналогичным периодом прошлого года (397,6 тыс. руб.) уменьшилась на 53,4 тыс. руб. и   составила 344,2 тыс. руб.</w:t>
      </w:r>
    </w:p>
    <w:p w:rsidR="00BA2EAC" w:rsidRPr="00BA2EAC" w:rsidRDefault="00BA2EAC" w:rsidP="00BA2EAC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AC">
        <w:rPr>
          <w:rFonts w:ascii="Times New Roman" w:hAnsi="Times New Roman" w:cs="Times New Roman"/>
          <w:sz w:val="24"/>
          <w:szCs w:val="24"/>
        </w:rPr>
        <w:t>Исполнение расходной части бюджета в сумме 4 029,2 тыс. руб.  за 9 месяцев составило 95,0% плановых и 47,9% уточненных бюджетных ассигнований, т.е. превысило 75% уровень исполнения плановых ассигнований, но не достигло 75% уровень исполнения уточненных бюджетных ассигнований. В структуре расходов бюджета  по пяти разделам сложился низкий процент исполнения расходов уточненных бюджетных ассигнований: от 35,4% по разделу «Национальная экономика» до 56,3% по разделу «Национальная безопасность и правоохранительная деятельность», т.е. 75% уровень исполнения не достигнут; по  разделам «Культура и кинематография» и «Физическая культура и спорт» исполнение уточненных бюджетных ассигнований составило 100%, т.е. с превышением 75% уровня исполнения уточненных бюджетных ассигнований. В сравнении с аналогичным периодом прошлого года,  по трем  расходным источникам из семи наблюдается уменьшение расходов;  по трем – увеличение,  по одному – расход на уровне прошлого года.</w:t>
      </w:r>
    </w:p>
    <w:p w:rsidR="00BA2EAC" w:rsidRPr="00BA2EAC" w:rsidRDefault="00BA2EAC" w:rsidP="00BA2EAC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2EAC">
        <w:rPr>
          <w:rFonts w:ascii="Times New Roman" w:hAnsi="Times New Roman" w:cs="Times New Roman"/>
          <w:sz w:val="24"/>
          <w:szCs w:val="24"/>
        </w:rPr>
        <w:t>Бюджет сельского поселения за 9 месяцев 2020г.  исполнен с дефицитом в сумме 528,8 тыс. руб., что соответствует Отчету ф. 0503117.</w:t>
      </w:r>
      <w:r w:rsidRPr="00BA2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EAC">
        <w:rPr>
          <w:rFonts w:ascii="Times New Roman" w:hAnsi="Times New Roman" w:cs="Times New Roman"/>
          <w:sz w:val="24"/>
          <w:szCs w:val="24"/>
        </w:rPr>
        <w:t xml:space="preserve">Дефицит бюджета сельского поселения составил 47,4% общего годового объема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т.е. превышает ограничения, установленные п. 3 ст. 92.1 БК РФ. Решением о бюджете в составе источников финансирования дефицита бюджета утверждено </w:t>
      </w:r>
      <w:r w:rsidRPr="00BA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снижение остатков средств на счетах по учету средств местного бюджета, </w:t>
      </w:r>
      <w:proofErr w:type="gramStart"/>
      <w:r w:rsidRPr="00BA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следовательно</w:t>
      </w:r>
      <w:proofErr w:type="gramEnd"/>
      <w:r w:rsidRPr="00BA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дефицит местного бюджета может превысить ограничения, установленные п. 3 ст. 92.1 БК РФ.</w:t>
      </w:r>
    </w:p>
    <w:p w:rsidR="00BA2EAC" w:rsidRPr="00BA2EAC" w:rsidRDefault="00BA2EAC" w:rsidP="00BA2EA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AC">
        <w:rPr>
          <w:rFonts w:ascii="Times New Roman" w:hAnsi="Times New Roman" w:cs="Times New Roman"/>
          <w:sz w:val="24"/>
          <w:szCs w:val="24"/>
        </w:rPr>
        <w:t xml:space="preserve">Сумма дебиторской задолженности по состоянию на 01.10.2020г. составила 16 212,5 руб., на 01.10.2019г. дебиторская задолженность отсутствовала. Сумма кредиторской задолженности по состоянию на 01.10.2020г.  в сравнении с аналогичным периодом прошлого года (9 559,51 руб.) больше на 510 053,65 руб. и составляет в сумме 519 613,16 руб. </w:t>
      </w:r>
    </w:p>
    <w:p w:rsidR="0000021B" w:rsidRPr="00BA2EAC" w:rsidRDefault="0000021B" w:rsidP="00BA2EA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AC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5A4DE9" w:rsidRDefault="0000021B" w:rsidP="00BA2EA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AC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BA2EAC">
        <w:rPr>
          <w:rFonts w:ascii="Times New Roman" w:hAnsi="Times New Roman" w:cs="Times New Roman"/>
          <w:bCs/>
          <w:sz w:val="24"/>
          <w:szCs w:val="24"/>
        </w:rPr>
        <w:t>в</w:t>
      </w:r>
      <w:r w:rsidRPr="00BA2EAC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BA2EAC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BA2EAC">
        <w:rPr>
          <w:rFonts w:ascii="Times New Roman" w:hAnsi="Times New Roman" w:cs="Times New Roman"/>
          <w:sz w:val="24"/>
          <w:szCs w:val="24"/>
        </w:rPr>
        <w:t xml:space="preserve"> и увеличения доходной базы</w:t>
      </w:r>
      <w:r w:rsidRPr="005A4DE9">
        <w:rPr>
          <w:rFonts w:ascii="Times New Roman" w:hAnsi="Times New Roman" w:cs="Times New Roman"/>
          <w:sz w:val="24"/>
          <w:szCs w:val="24"/>
        </w:rPr>
        <w:t xml:space="preserve">  </w:t>
      </w:r>
      <w:r w:rsidR="001814B6" w:rsidRPr="005A4DE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4DE9">
        <w:rPr>
          <w:rFonts w:ascii="Times New Roman" w:hAnsi="Times New Roman" w:cs="Times New Roman"/>
          <w:sz w:val="24"/>
          <w:szCs w:val="24"/>
        </w:rPr>
        <w:t>.</w:t>
      </w:r>
    </w:p>
    <w:p w:rsidR="0000021B" w:rsidRPr="005A4DE9" w:rsidRDefault="0000021B" w:rsidP="005A4DE9">
      <w:pPr>
        <w:pStyle w:val="a5"/>
        <w:ind w:left="-567" w:firstLine="425"/>
        <w:contextualSpacing/>
        <w:jc w:val="both"/>
      </w:pPr>
      <w:r w:rsidRPr="005A4DE9">
        <w:t>Представление по результатам экспертно-аналитического мероприятия не направлялось.</w:t>
      </w:r>
    </w:p>
    <w:p w:rsidR="007965B8" w:rsidRPr="005A4DE9" w:rsidRDefault="007965B8" w:rsidP="005A4DE9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5A4DE9" w:rsidRDefault="00A877A6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5A4DE9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5A4DE9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5A4DE9">
        <w:rPr>
          <w:rFonts w:ascii="Times New Roman" w:hAnsi="Times New Roman" w:cs="Times New Roman"/>
          <w:sz w:val="24"/>
          <w:szCs w:val="24"/>
        </w:rPr>
        <w:t xml:space="preserve"> </w:t>
      </w:r>
      <w:r w:rsidRPr="005A4DE9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5A4DE9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5A4DE9" w:rsidRDefault="00BA2EAC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C3750" w:rsidRPr="005A4D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C3750" w:rsidRPr="005A4DE9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208CA"/>
    <w:rsid w:val="00267E09"/>
    <w:rsid w:val="00346850"/>
    <w:rsid w:val="00426A19"/>
    <w:rsid w:val="004D2D82"/>
    <w:rsid w:val="00510CEF"/>
    <w:rsid w:val="00532FC8"/>
    <w:rsid w:val="00571408"/>
    <w:rsid w:val="005A4DE9"/>
    <w:rsid w:val="005A5F45"/>
    <w:rsid w:val="005B7193"/>
    <w:rsid w:val="005D1BB2"/>
    <w:rsid w:val="0067166F"/>
    <w:rsid w:val="006B6CD1"/>
    <w:rsid w:val="00734A1D"/>
    <w:rsid w:val="007965B8"/>
    <w:rsid w:val="007D4E4C"/>
    <w:rsid w:val="008354D2"/>
    <w:rsid w:val="008C579A"/>
    <w:rsid w:val="00975EDE"/>
    <w:rsid w:val="009C583E"/>
    <w:rsid w:val="009E7926"/>
    <w:rsid w:val="00A11F60"/>
    <w:rsid w:val="00A877A6"/>
    <w:rsid w:val="00AD456F"/>
    <w:rsid w:val="00AD5047"/>
    <w:rsid w:val="00B0646C"/>
    <w:rsid w:val="00B244A7"/>
    <w:rsid w:val="00BA2EAC"/>
    <w:rsid w:val="00BB0074"/>
    <w:rsid w:val="00C72DC6"/>
    <w:rsid w:val="00CD08CE"/>
    <w:rsid w:val="00CE2C2C"/>
    <w:rsid w:val="00CF3793"/>
    <w:rsid w:val="00D83272"/>
    <w:rsid w:val="00DD34EA"/>
    <w:rsid w:val="00E33EE2"/>
    <w:rsid w:val="00E54991"/>
    <w:rsid w:val="00F1565D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01E8-F9EB-43AB-A3EF-0216F995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2020-11-03T06:31:00Z</dcterms:created>
  <dcterms:modified xsi:type="dcterms:W3CDTF">2020-11-03T06:31:00Z</dcterms:modified>
</cp:coreProperties>
</file>